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B80" w:rsidRPr="007324CD" w:rsidRDefault="00F86B80" w:rsidP="00F86B8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DANH MỤC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val="en-US" w:eastAsia="en-US"/>
        </w:rPr>
        <w:t>I</w:t>
      </w:r>
    </w:p>
    <w:p w:rsidR="00F86B80" w:rsidRPr="007324CD" w:rsidRDefault="00F86B80" w:rsidP="00F86B8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mallCaps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CÁC CHẤT MA TÚY TUYỆT ĐỐI CẤM SỬ DỤNG TRONG Y HỌC</w:t>
      </w:r>
      <w:r w:rsidRPr="00A76232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VÀ ĐỜI SỐNG XÃ HỘI; VIỆC SỬ DỤNG CÁC CHẤT NÀY TRONG</w:t>
      </w:r>
      <w:r w:rsidRPr="00A76232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NGHIÊN CỨU, KIỂM NGHIỆM, GIÁM ĐỊNH, ĐIỀU TRA TỘI PHẠM</w:t>
      </w:r>
      <w:r w:rsidRPr="00A76232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THEO QUY ĐỊNH ĐẶC BIỆT </w:t>
      </w:r>
      <w:r w:rsidRPr="007324CD">
        <w:rPr>
          <w:rStyle w:val="Vnbnnidung"/>
          <w:rFonts w:ascii="Arial" w:hAnsi="Arial" w:cs="Arial"/>
          <w:b/>
          <w:smallCaps/>
          <w:sz w:val="20"/>
          <w:szCs w:val="20"/>
          <w:highlight w:val="white"/>
        </w:rPr>
        <w:t>CỦA CƠ QUAN CÓ THẨM QUYỀN</w:t>
      </w:r>
    </w:p>
    <w:p w:rsidR="00F86B80" w:rsidRPr="007324CD" w:rsidRDefault="00F86B80" w:rsidP="00F86B80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F86B80" w:rsidRPr="007324CD" w:rsidRDefault="00F86B80" w:rsidP="00F86B80">
      <w:pPr>
        <w:pStyle w:val="Tiu20"/>
        <w:keepNext/>
        <w:keepLines/>
        <w:tabs>
          <w:tab w:val="left" w:pos="1100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0" w:name="bookmark38"/>
      <w:bookmarkStart w:id="1" w:name="bookmark36"/>
      <w:bookmarkStart w:id="2" w:name="bookmark37"/>
      <w:bookmarkStart w:id="3" w:name="bookmark39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</w:t>
      </w:r>
      <w:bookmarkEnd w:id="0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A. Các chất và muối, đồng phân, 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u w:color="FF0000"/>
          <w:lang w:eastAsia="en-US"/>
        </w:rPr>
        <w:t>ester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lang w:eastAsia="en-US"/>
        </w:rPr>
        <w:t xml:space="preserve">, 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u w:color="FF0000"/>
          <w:lang w:eastAsia="en-US"/>
        </w:rPr>
        <w:t>ether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lang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và muối của các đồng phân, 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u w:color="FF0000"/>
          <w:lang w:eastAsia="en-US"/>
        </w:rPr>
        <w:t>ester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lang w:eastAsia="en-US"/>
        </w:rPr>
        <w:t xml:space="preserve">, 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u w:color="FF0000"/>
          <w:lang w:eastAsia="en-US"/>
        </w:rPr>
        <w:t>ether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lang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 thể tồn tại của các chất này</w:t>
      </w:r>
      <w:bookmarkEnd w:id="1"/>
      <w:bookmarkEnd w:id="2"/>
      <w:bookmarkEnd w:id="3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2996"/>
        <w:gridCol w:w="4333"/>
        <w:gridCol w:w="1397"/>
      </w:tblGrid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chất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Mã thông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 CAS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Acetorphine</w:t>
            </w:r>
            <w:proofErr w:type="spellEnd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3-o-acetyltetrahydro - 7 -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α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-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 xml:space="preserve"> (1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- 1 -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methylbutyl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-6, 14 - 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u w:color="FF0000"/>
                <w:lang w:val="vi-VN" w:eastAsia="vi-VN"/>
              </w:rPr>
              <w:t>endo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etheno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oripavine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25333-77-1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Acetyl-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val="vi-VN" w:eastAsia="vi-VN"/>
              </w:rPr>
              <w:t>alpha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methylfenanyl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[1 -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methylphenethyl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] acetanilide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101860-00-8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Alphacetylmethadol</w:t>
            </w:r>
            <w:proofErr w:type="spellEnd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 - 3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diphenylheptane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17199-58-5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>Alpha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methylfentanyl</w:t>
            </w:r>
            <w:proofErr w:type="spellEnd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(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peperidyl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79704-88-4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Beta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hydroxyfentanyl</w:t>
            </w:r>
            <w:proofErr w:type="spellEnd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[1 - (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u w:color="FF0000"/>
                <w:lang w:eastAsia="en-US"/>
              </w:rPr>
              <w:t>β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hydroxyphenethyl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peperidyl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78995-10-5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val="vi-VN" w:eastAsia="vi-VN"/>
              </w:rPr>
              <w:t>Beta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hydroxymethyl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-3-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fentanyl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[1 - (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u w:color="FF0000"/>
                <w:lang w:eastAsia="en-US"/>
              </w:rPr>
              <w:t>β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hydroxyphenethyl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propinonanilide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78995-14-9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Desomorphine</w:t>
            </w:r>
            <w:proofErr w:type="spellEnd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Dihydrodeoxymorphine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427-00-9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Etorphine</w:t>
            </w:r>
            <w:proofErr w:type="spellEnd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- 7α - (1 -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methylbutyl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- 6,14 - </w:t>
            </w:r>
            <w:proofErr w:type="spellStart"/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u w:color="FF0000"/>
                <w:lang w:eastAsia="en-US"/>
              </w:rPr>
              <w:t>endoe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theno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oripavine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14521-96-1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Heroin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Diacetylmorphine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561-27-3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Ketobemi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don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</w:t>
            </w:r>
            <w:proofErr w:type="spellEnd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meta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hydroxyphenyl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propionylpiperidine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469-79-4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methylfentanyl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(3 - methyl - 1 -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42045-86-3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methylthiofentanyl</w:t>
            </w:r>
            <w:proofErr w:type="spellEnd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[3 - methyl - 1 [2 - (2 -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86052-04-2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Morphine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methobromide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và các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chất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dẫn xuất của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Morphine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Nitơ hóa trị V khác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(5α,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6α)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- 17 - Methyl - 7,8 -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didehydro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epoxymorphinan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bromomethane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(1:1)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125-23-5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Para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fluorofentanyl</w:t>
            </w:r>
            <w:proofErr w:type="spellEnd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4’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90736-23-5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PEPAP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phenyl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piperidinol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acetate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64-52-8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Thiofentanyl</w:t>
            </w:r>
            <w:proofErr w:type="spellEnd"/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(1 [2- (2 -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1165-22-6</w:t>
            </w:r>
          </w:p>
        </w:tc>
      </w:tr>
    </w:tbl>
    <w:p w:rsidR="00F86B80" w:rsidRPr="007324CD" w:rsidRDefault="00F86B80" w:rsidP="00F86B80">
      <w:pPr>
        <w:autoSpaceDE w:val="0"/>
        <w:autoSpaceDN w:val="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F86B80" w:rsidRPr="007324CD" w:rsidRDefault="00F86B80" w:rsidP="00F86B80">
      <w:pPr>
        <w:pStyle w:val="Tiu20"/>
        <w:keepNext/>
        <w:keepLines/>
        <w:tabs>
          <w:tab w:val="left" w:pos="1060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4" w:name="bookmark42"/>
      <w:bookmarkStart w:id="5" w:name="bookmark40"/>
      <w:bookmarkStart w:id="6" w:name="bookmark41"/>
      <w:bookmarkStart w:id="7" w:name="bookmark43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I</w:t>
      </w:r>
      <w:bookmarkEnd w:id="4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B.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 chất và muối, đồng phân có thể tồn tại của các chất này</w:t>
      </w:r>
      <w:bookmarkEnd w:id="5"/>
      <w:bookmarkEnd w:id="6"/>
      <w:bookmarkEnd w:id="7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"/>
        <w:gridCol w:w="2687"/>
        <w:gridCol w:w="4544"/>
        <w:gridCol w:w="1447"/>
      </w:tblGrid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chất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Mã thông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 CAS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Brolamphetamine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(DOB)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2,5 -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bromoamphetamine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64638-07-9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lastRenderedPageBreak/>
              <w:t>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Cathinone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(-)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aminopropiophenone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71031-15-7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DET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N, 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diethyltryptamine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7558-72-7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Delta-9-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tetrahydrocanabinol</w:t>
            </w:r>
            <w:proofErr w:type="spellEnd"/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(6aR, 10aR) - 6a,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7, 8, 10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</w:t>
            </w:r>
          </w:p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6,6,9 -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pentyl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6H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dibenzo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[</w:t>
            </w:r>
            <w:proofErr w:type="spellStart"/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b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,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d</w:t>
            </w:r>
            <w:proofErr w:type="spellEnd"/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pyran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ol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1972-08-3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DMA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- 2,5 -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thylphenylethylamine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2801-68-5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DMHP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(1,2 -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dimethylheptyl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- 7, 8, 9,10-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- 6,6,9 -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6H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dibenzo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[</w:t>
            </w:r>
            <w:proofErr w:type="spellStart"/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b,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d</w:t>
            </w:r>
            <w:proofErr w:type="spellEnd"/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pyran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32904-22-6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DMT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N, 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dimethyltryptamine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61-50-7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DOET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- 4 - ethyl - 2,5 -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22004-32-6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Eticyclidine</w:t>
            </w:r>
            <w:proofErr w:type="spellEnd"/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ethyl - 1 -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phenylcylohexylamine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2201-15-2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Etryptamine</w:t>
            </w:r>
            <w:proofErr w:type="spellEnd"/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(2 -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aminobuty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2235-90-7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(±) - N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- 3,4 - 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methylenedioxy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42542-10-9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Mescalin</w:t>
            </w:r>
            <w:proofErr w:type="spellEnd"/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3,4,5 -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trimethoxyphenethylamine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54-04-6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Methcathinone</w:t>
            </w:r>
            <w:proofErr w:type="spellEnd"/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2 - 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methylamino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)-1-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phenylpropan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-1-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5650-44-2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methylaminorex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(±)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cis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amino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phenyl - 2 -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oxazoline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3568-94-3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MMDA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methylenedioxy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thylphenylethylamine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13674-05-0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(+)-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Lysergide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(LSD)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9,10 -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didehydro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N, 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methylergoline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8β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carboxamide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50-37-3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MDA (MDOH)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(±) - 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[α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- 3,4 - 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methylenedyoxy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] hydroxylamine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74698-47-8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MDA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(±) 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ethyl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- 3,4 - 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methylenedioxy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82801-81-8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Para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hexyl</w:t>
            </w:r>
            <w:proofErr w:type="spellEnd"/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hexyl - 7, 8, 9, 10 -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tetrahydro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- 6,6,9 -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6H-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dibenzo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[</w:t>
            </w:r>
            <w:proofErr w:type="spellStart"/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b,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d</w:t>
            </w:r>
            <w:proofErr w:type="spellEnd"/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pyran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ol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117-51-1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PMA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p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64-13-1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Psilocine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,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Psilotsin</w:t>
            </w:r>
            <w:proofErr w:type="spellEnd"/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 [2 - 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dimetylamino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ethyl]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ol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520-53-6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Psilocybine</w:t>
            </w:r>
            <w:proofErr w:type="spellEnd"/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[2 -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dimetylaminoethyl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-4-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dihydrogen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phosphate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520-52-5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Rolicyclidine</w:t>
            </w:r>
            <w:proofErr w:type="spellEnd"/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(1 -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phenylcyclohexy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pyrrolidine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2201-39-0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STP, DOM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2,5-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4,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dimethylphenethylamine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15588-95-1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amfetamine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(MDA)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α - </w:t>
            </w:r>
            <w:r w:rsidRPr="007324CD">
              <w:rPr>
                <w:rStyle w:val="Khc"/>
                <w:rFonts w:ascii="Arial" w:hAnsi="Arial" w:cs="Arial"/>
                <w:iCs/>
                <w:sz w:val="20"/>
                <w:szCs w:val="20"/>
                <w:highlight w:val="white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thyl - 3,4 - (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methylendioxy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phenethylamine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4764-17-4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Tenocyclidine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(TCP)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[1 - (2 -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cyclohexyl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]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21500-98-1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TMA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(+) - 3,4,5 - </w:t>
            </w:r>
            <w:proofErr w:type="spell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trimethoxy</w:t>
            </w:r>
            <w:proofErr w:type="spell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proofErr w:type="spellStart"/>
            <w:r w:rsidRPr="007324CD">
              <w:rPr>
                <w:rStyle w:val="Khc"/>
                <w:rFonts w:ascii="Arial" w:hAnsi="Arial" w:cs="Arial"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thylphenylethylamine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1082-88-8</w:t>
            </w:r>
          </w:p>
        </w:tc>
      </w:tr>
    </w:tbl>
    <w:p w:rsidR="00F86B80" w:rsidRPr="007324CD" w:rsidRDefault="00F86B80" w:rsidP="00F86B80">
      <w:pPr>
        <w:autoSpaceDE w:val="0"/>
        <w:autoSpaceDN w:val="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F86B80" w:rsidRPr="007324CD" w:rsidRDefault="00F86B80" w:rsidP="00F86B80">
      <w:pPr>
        <w:pStyle w:val="Tiu20"/>
        <w:keepNext/>
        <w:keepLines/>
        <w:tabs>
          <w:tab w:val="left" w:pos="1084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8" w:name="bookmark46"/>
      <w:bookmarkStart w:id="9" w:name="bookmark44"/>
      <w:bookmarkStart w:id="10" w:name="bookmark45"/>
      <w:bookmarkStart w:id="11" w:name="bookmark47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lastRenderedPageBreak/>
        <w:t>I</w:t>
      </w:r>
      <w:bookmarkEnd w:id="8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C. Các chất và muối có thể tồn tại của các chất này</w:t>
      </w:r>
      <w:bookmarkEnd w:id="9"/>
      <w:bookmarkEnd w:id="10"/>
      <w:bookmarkEnd w:id="11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"/>
        <w:gridCol w:w="2695"/>
        <w:gridCol w:w="4550"/>
        <w:gridCol w:w="1440"/>
      </w:tblGrid>
      <w:tr w:rsidR="00F86B80" w:rsidRPr="007324CD" w:rsidTr="00060ADC">
        <w:trPr>
          <w:trHeight w:val="20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chất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 thông tin CAS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MPPP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methyl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phenyl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 xml:space="preserve">piperidinol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propionate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ester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13147-09-6</w:t>
            </w:r>
          </w:p>
        </w:tc>
      </w:tr>
    </w:tbl>
    <w:p w:rsidR="00F86B80" w:rsidRPr="007324CD" w:rsidRDefault="00F86B80" w:rsidP="00F86B8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F86B80" w:rsidRPr="007324CD" w:rsidRDefault="00F86B80" w:rsidP="00F86B80">
      <w:pPr>
        <w:pStyle w:val="Tiu20"/>
        <w:keepNext/>
        <w:keepLines/>
        <w:tabs>
          <w:tab w:val="left" w:pos="1098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12" w:name="bookmark50"/>
      <w:bookmarkStart w:id="13" w:name="bookmark48"/>
      <w:bookmarkStart w:id="14" w:name="bookmark49"/>
      <w:bookmarkStart w:id="15" w:name="bookmark51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I</w:t>
      </w:r>
      <w:bookmarkEnd w:id="12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D.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 chất sau</w:t>
      </w:r>
      <w:bookmarkEnd w:id="13"/>
      <w:bookmarkEnd w:id="14"/>
      <w:bookmarkEnd w:id="15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700"/>
        <w:gridCol w:w="4550"/>
        <w:gridCol w:w="1440"/>
      </w:tblGrid>
      <w:tr w:rsidR="00F86B80" w:rsidRPr="007324CD" w:rsidTr="00060ADC">
        <w:trPr>
          <w:trHeight w:val="2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chất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 thông tin CAS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Cần sa và các chế phẩm từ cần sa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8063-14-7</w:t>
            </w: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Lá Khat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Lá cây Catha edulis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F86B80" w:rsidRPr="007324CD" w:rsidTr="00060ADC">
        <w:trPr>
          <w:trHeight w:val="2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Thuốc phiện và các chế phẩm từ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thuốc phiện*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B80" w:rsidRPr="007324CD" w:rsidRDefault="00F86B80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:rsidR="00F86B80" w:rsidRPr="007324CD" w:rsidRDefault="00F86B80" w:rsidP="00F86B80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040B0E" w:rsidRPr="00F86B80" w:rsidRDefault="00F86B80" w:rsidP="00F86B80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16" w:name="bookmark52"/>
      <w:bookmarkStart w:id="17" w:name="bookmark53"/>
      <w:bookmarkStart w:id="18" w:name="bookmark54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* Trừ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 xml:space="preserve">trường hợp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  <w:lang w:val="en-US" w:eastAsia="en-US"/>
        </w:rPr>
        <w:t xml:space="preserve">ethyl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este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của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acid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béo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iod hóa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trong </w:t>
      </w:r>
      <w:r w:rsidRPr="007324CD">
        <w:rPr>
          <w:rStyle w:val="Tiu2"/>
          <w:rFonts w:ascii="Arial" w:hAnsi="Arial" w:cs="Arial"/>
          <w:sz w:val="20"/>
          <w:szCs w:val="20"/>
          <w:highlight w:val="white"/>
          <w:u w:color="FF0000"/>
        </w:rPr>
        <w:t>dầu hạt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 thuốc phiện mà không còn chứa chất ma túy từ thuốc phiện.</w:t>
      </w:r>
      <w:bookmarkStart w:id="19" w:name="_GoBack"/>
      <w:bookmarkEnd w:id="16"/>
      <w:bookmarkEnd w:id="17"/>
      <w:bookmarkEnd w:id="18"/>
      <w:bookmarkEnd w:id="19"/>
    </w:p>
    <w:sectPr w:rsidR="00040B0E" w:rsidRPr="00F86B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B80"/>
    <w:rsid w:val="00040B0E"/>
    <w:rsid w:val="00F8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280C8"/>
  <w15:chartTrackingRefBased/>
  <w15:docId w15:val="{CF6ECBCA-9DD7-4956-BDC7-26000EC2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B8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F86B80"/>
    <w:rPr>
      <w:rFonts w:ascii="Times New Roman" w:hAnsi="Times New Roman"/>
      <w:sz w:val="26"/>
      <w:szCs w:val="26"/>
      <w:lang w:val="vi-VN" w:eastAsia="vi-VN"/>
    </w:rPr>
  </w:style>
  <w:style w:type="character" w:customStyle="1" w:styleId="Vnbnnidung3">
    <w:name w:val="Văn bản nội dung (3)_"/>
    <w:link w:val="Vnbnnidung30"/>
    <w:uiPriority w:val="99"/>
    <w:rsid w:val="00F86B80"/>
    <w:rPr>
      <w:rFonts w:ascii="Times New Roman" w:hAnsi="Times New Roman"/>
      <w:sz w:val="18"/>
      <w:szCs w:val="18"/>
      <w:lang w:val="vi-VN" w:eastAsia="vi-VN"/>
    </w:rPr>
  </w:style>
  <w:style w:type="character" w:customStyle="1" w:styleId="Tiu1">
    <w:name w:val="Tiêu đề #1_"/>
    <w:link w:val="Tiu10"/>
    <w:uiPriority w:val="99"/>
    <w:rsid w:val="00F86B80"/>
    <w:rPr>
      <w:rFonts w:ascii="Times New Roman" w:hAnsi="Times New Roman"/>
      <w:b/>
      <w:bCs/>
      <w:sz w:val="26"/>
      <w:szCs w:val="26"/>
      <w:lang w:val="vi-VN" w:eastAsia="vi-VN"/>
    </w:rPr>
  </w:style>
  <w:style w:type="character" w:customStyle="1" w:styleId="Vnbnnidung2">
    <w:name w:val="Văn bản nội dung (2)_"/>
    <w:link w:val="Vnbnnidung20"/>
    <w:uiPriority w:val="99"/>
    <w:rsid w:val="00F86B80"/>
    <w:rPr>
      <w:rFonts w:ascii="Times New Roman" w:hAnsi="Times New Roman"/>
      <w:lang w:val="vi-VN" w:eastAsia="vi-VN"/>
    </w:rPr>
  </w:style>
  <w:style w:type="character" w:customStyle="1" w:styleId="utranghocchntrang2">
    <w:name w:val="Đầu trang hoặc chân trang (2)_"/>
    <w:link w:val="utranghocchntrang20"/>
    <w:uiPriority w:val="99"/>
    <w:rsid w:val="00F86B80"/>
    <w:rPr>
      <w:rFonts w:ascii="Times New Roman" w:hAnsi="Times New Roman"/>
    </w:rPr>
  </w:style>
  <w:style w:type="character" w:customStyle="1" w:styleId="Khc">
    <w:name w:val="Khác_"/>
    <w:link w:val="Khc0"/>
    <w:uiPriority w:val="99"/>
    <w:rsid w:val="00F86B80"/>
    <w:rPr>
      <w:rFonts w:ascii="Times New Roman" w:hAnsi="Times New Roman"/>
    </w:rPr>
  </w:style>
  <w:style w:type="character" w:customStyle="1" w:styleId="Tiu2">
    <w:name w:val="Tiêu đề #2_"/>
    <w:link w:val="Tiu20"/>
    <w:uiPriority w:val="99"/>
    <w:rsid w:val="00F86B80"/>
    <w:rPr>
      <w:rFonts w:ascii="Times New Roman" w:hAnsi="Times New Roman"/>
      <w:sz w:val="26"/>
      <w:szCs w:val="26"/>
      <w:lang w:val="vi-VN" w:eastAsia="vi-VN"/>
    </w:rPr>
  </w:style>
  <w:style w:type="paragraph" w:customStyle="1" w:styleId="Vnbnnidung0">
    <w:name w:val="Văn bản nội dung"/>
    <w:basedOn w:val="Normal"/>
    <w:link w:val="Vnbnnidung"/>
    <w:uiPriority w:val="99"/>
    <w:rsid w:val="00F86B80"/>
    <w:pPr>
      <w:spacing w:after="220" w:line="334" w:lineRule="auto"/>
      <w:ind w:firstLine="400"/>
    </w:pPr>
    <w:rPr>
      <w:rFonts w:ascii="Times New Roman" w:eastAsiaTheme="minorEastAsia" w:hAnsi="Times New Roman" w:cstheme="minorBidi"/>
      <w:color w:val="auto"/>
      <w:sz w:val="26"/>
      <w:szCs w:val="26"/>
      <w:lang w:val="vi-VN" w:eastAsia="vi-VN"/>
    </w:rPr>
  </w:style>
  <w:style w:type="paragraph" w:customStyle="1" w:styleId="Vnbnnidung30">
    <w:name w:val="Văn bản nội dung (3)"/>
    <w:basedOn w:val="Normal"/>
    <w:link w:val="Vnbnnidung3"/>
    <w:uiPriority w:val="99"/>
    <w:rsid w:val="00F86B80"/>
    <w:pPr>
      <w:spacing w:after="980"/>
      <w:ind w:hanging="1360"/>
    </w:pPr>
    <w:rPr>
      <w:rFonts w:ascii="Times New Roman" w:eastAsiaTheme="minorEastAsia" w:hAnsi="Times New Roman" w:cstheme="minorBidi"/>
      <w:color w:val="auto"/>
      <w:sz w:val="18"/>
      <w:szCs w:val="18"/>
      <w:lang w:val="vi-VN" w:eastAsia="vi-VN"/>
    </w:rPr>
  </w:style>
  <w:style w:type="paragraph" w:customStyle="1" w:styleId="Tiu10">
    <w:name w:val="Tiêu đề #1"/>
    <w:basedOn w:val="Normal"/>
    <w:link w:val="Tiu1"/>
    <w:uiPriority w:val="99"/>
    <w:rsid w:val="00F86B80"/>
    <w:pPr>
      <w:spacing w:after="220" w:line="336" w:lineRule="auto"/>
      <w:ind w:firstLine="550"/>
      <w:outlineLvl w:val="0"/>
    </w:pPr>
    <w:rPr>
      <w:rFonts w:ascii="Times New Roman" w:eastAsiaTheme="minorEastAsia" w:hAnsi="Times New Roman" w:cstheme="minorBidi"/>
      <w:b/>
      <w:bCs/>
      <w:color w:val="auto"/>
      <w:sz w:val="26"/>
      <w:szCs w:val="26"/>
      <w:lang w:val="vi-VN" w:eastAsia="vi-VN"/>
    </w:rPr>
  </w:style>
  <w:style w:type="paragraph" w:customStyle="1" w:styleId="Vnbnnidung20">
    <w:name w:val="Văn bản nội dung (2)"/>
    <w:basedOn w:val="Normal"/>
    <w:link w:val="Vnbnnidung2"/>
    <w:uiPriority w:val="99"/>
    <w:rsid w:val="00F86B80"/>
    <w:pPr>
      <w:spacing w:line="264" w:lineRule="auto"/>
    </w:pPr>
    <w:rPr>
      <w:rFonts w:ascii="Times New Roman" w:eastAsiaTheme="minorEastAsia" w:hAnsi="Times New Roman" w:cstheme="minorBidi"/>
      <w:color w:val="auto"/>
      <w:sz w:val="22"/>
      <w:szCs w:val="22"/>
      <w:lang w:val="vi-VN" w:eastAsia="vi-VN"/>
    </w:rPr>
  </w:style>
  <w:style w:type="paragraph" w:customStyle="1" w:styleId="utranghocchntrang20">
    <w:name w:val="Đầu trang hoặc chân trang (2)"/>
    <w:basedOn w:val="Normal"/>
    <w:link w:val="utranghocchntrang2"/>
    <w:uiPriority w:val="99"/>
    <w:rsid w:val="00F86B80"/>
    <w:rPr>
      <w:rFonts w:ascii="Times New Roman" w:eastAsiaTheme="minorEastAsia" w:hAnsi="Times New Roman" w:cstheme="minorBidi"/>
      <w:color w:val="auto"/>
      <w:sz w:val="22"/>
      <w:szCs w:val="22"/>
      <w:lang w:eastAsia="zh-CN"/>
    </w:rPr>
  </w:style>
  <w:style w:type="paragraph" w:customStyle="1" w:styleId="Khc0">
    <w:name w:val="Khác"/>
    <w:basedOn w:val="Normal"/>
    <w:link w:val="Khc"/>
    <w:uiPriority w:val="99"/>
    <w:rsid w:val="00F86B80"/>
    <w:rPr>
      <w:rFonts w:ascii="Times New Roman" w:eastAsiaTheme="minorEastAsia" w:hAnsi="Times New Roman" w:cstheme="minorBidi"/>
      <w:color w:val="auto"/>
      <w:sz w:val="22"/>
      <w:szCs w:val="22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F86B80"/>
    <w:pPr>
      <w:spacing w:after="240" w:line="257" w:lineRule="auto"/>
      <w:ind w:firstLine="560"/>
      <w:outlineLvl w:val="1"/>
    </w:pPr>
    <w:rPr>
      <w:rFonts w:ascii="Times New Roman" w:eastAsiaTheme="minorEastAsia" w:hAnsi="Times New Roman" w:cstheme="minorBidi"/>
      <w:color w:val="auto"/>
      <w:sz w:val="26"/>
      <w:szCs w:val="26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F86B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6B80"/>
    <w:rPr>
      <w:rFonts w:ascii="Courier New" w:eastAsia="Times New Roman" w:hAnsi="Courier New" w:cs="Courier New"/>
      <w:color w:val="00000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86B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6B80"/>
    <w:rPr>
      <w:rFonts w:ascii="Courier New" w:eastAsia="Times New Roman" w:hAnsi="Courier New" w:cs="Courier New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2025-11-03T09:50:00Z</dcterms:created>
  <dcterms:modified xsi:type="dcterms:W3CDTF">2025-11-03T09:51:00Z</dcterms:modified>
</cp:coreProperties>
</file>